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ascii="Arial" w:hAnsi="Arial"/>
          <w:b/>
          <w:bCs/>
          <w:sz w:val="32"/>
          <w:szCs w:val="32"/>
        </w:rPr>
        <w:t xml:space="preserve">Reich werden </w:t>
      </w:r>
      <w:r>
        <w:rPr>
          <w:rFonts w:ascii="Arial" w:hAnsi="Arial"/>
          <w:b/>
          <w:bCs/>
          <w:sz w:val="32"/>
          <w:szCs w:val="32"/>
        </w:rPr>
        <w:t>beginnt damit</w:t>
      </w:r>
      <w:r>
        <w:rPr>
          <w:rFonts w:ascii="Arial" w:hAnsi="Arial"/>
          <w:b/>
          <w:bCs/>
          <w:sz w:val="32"/>
          <w:szCs w:val="32"/>
        </w:rPr>
        <w:t xml:space="preserve">, die Ausgaben im Griff </w:t>
      </w:r>
      <w:r>
        <w:rPr>
          <w:rFonts w:ascii="Arial" w:hAnsi="Arial"/>
          <w:b/>
          <w:bCs/>
          <w:sz w:val="32"/>
          <w:szCs w:val="32"/>
        </w:rPr>
        <w:t xml:space="preserve">zu </w:t>
      </w:r>
      <w:r>
        <w:rPr>
          <w:rFonts w:ascii="Arial" w:hAnsi="Arial"/>
          <w:b/>
          <w:bCs/>
          <w:sz w:val="32"/>
          <w:szCs w:val="32"/>
        </w:rPr>
        <w:t>haben</w:t>
      </w:r>
    </w:p>
    <w:p>
      <w:pPr>
        <w:pStyle w:val="Normal"/>
        <w:rPr>
          <w:rFonts w:ascii="Arial" w:hAnsi="Arial"/>
        </w:rPr>
      </w:pPr>
      <w:r>
        <w:rPr>
          <w:rFonts w:ascii="Arial" w:hAnsi="Arial"/>
        </w:rPr>
      </w:r>
    </w:p>
    <w:p>
      <w:pPr>
        <w:pStyle w:val="Normal"/>
        <w:rPr>
          <w:rFonts w:ascii="Arial" w:hAnsi="Arial"/>
        </w:rPr>
      </w:pPr>
      <w:r>
        <w:rPr>
          <w:rFonts w:ascii="Arial" w:hAnsi="Arial"/>
          <w:b/>
          <w:bCs/>
        </w:rPr>
        <w:t>Ein Ratgeber zeigt, wie sich jeder ein Vermögen sparen kann</w:t>
      </w:r>
    </w:p>
    <w:p>
      <w:pPr>
        <w:pStyle w:val="Normal"/>
        <w:rPr>
          <w:rFonts w:ascii="Arial" w:hAnsi="Arial"/>
        </w:rPr>
      </w:pPr>
      <w:r>
        <w:rPr>
          <w:rFonts w:ascii="Arial" w:hAnsi="Arial"/>
        </w:rPr>
      </w:r>
    </w:p>
    <w:p>
      <w:pPr>
        <w:pStyle w:val="Normal"/>
        <w:rPr>
          <w:rFonts w:ascii="Arial" w:hAnsi="Arial"/>
        </w:rPr>
      </w:pPr>
      <w:r>
        <w:rPr>
          <w:rFonts w:ascii="Arial" w:hAnsi="Arial"/>
          <w:i/>
          <w:iCs/>
        </w:rPr>
        <w:t xml:space="preserve">Der Appenzeller Autor Markus Kessler erklärt in seinem neuesten Buch, wie es jedem gelingen kann, sich ein Vermögen anzusparen. Aus seiner eigenen Erfahrung weiss er, wie das möglich ist, wo gespart werden kann und welche inneren Einstellungen dabei helfen können. </w:t>
      </w:r>
    </w:p>
    <w:p>
      <w:pPr>
        <w:pStyle w:val="Normal"/>
        <w:rPr>
          <w:rFonts w:ascii="Arial" w:hAnsi="Arial"/>
        </w:rPr>
      </w:pPr>
      <w:r>
        <w:rPr>
          <w:rFonts w:ascii="Arial" w:hAnsi="Arial"/>
        </w:rPr>
      </w:r>
    </w:p>
    <w:p>
      <w:pPr>
        <w:pStyle w:val="Normal"/>
        <w:rPr>
          <w:rFonts w:ascii="Arial" w:hAnsi="Arial"/>
        </w:rPr>
      </w:pPr>
      <w:r>
        <w:rPr>
          <w:rFonts w:ascii="Arial" w:hAnsi="Arial"/>
        </w:rPr>
        <w:t>PD.</w:t>
      </w:r>
    </w:p>
    <w:p>
      <w:pPr>
        <w:pStyle w:val="Normal"/>
        <w:rPr>
          <w:rFonts w:ascii="Arial" w:hAnsi="Arial"/>
        </w:rPr>
      </w:pPr>
      <w:r>
        <w:rPr>
          <w:rFonts w:ascii="Arial" w:hAnsi="Arial"/>
        </w:rPr>
      </w:r>
    </w:p>
    <w:p>
      <w:pPr>
        <w:pStyle w:val="Normal"/>
        <w:rPr>
          <w:rFonts w:ascii="Arial" w:hAnsi="Arial"/>
        </w:rPr>
      </w:pPr>
      <w:r>
        <w:rPr>
          <w:rFonts w:ascii="Arial" w:hAnsi="Arial"/>
        </w:rPr>
        <w:t>«Spar dir ein Vermögen!», lautet der provokante Titel des Buches. Natürlich definiert es den Begriff Vermögen dabei nicht, das muss jeder für sich individuell tun. Bereits auf den ersten Seiten des Buches wird der Leser aufgefordert, für sich selbst festzulegen, was denn seine finanziellen Ziele sind. Mit dem Formulieren der Ziele und der Gründe fürs Sparen wird der Grundstein für den Aufbau des eigenen Vermögens gelegt.</w:t>
      </w:r>
    </w:p>
    <w:p>
      <w:pPr>
        <w:pStyle w:val="Normal"/>
        <w:rPr>
          <w:rFonts w:ascii="Arial" w:hAnsi="Arial"/>
        </w:rPr>
      </w:pPr>
      <w:r>
        <w:rPr>
          <w:rFonts w:ascii="Arial" w:hAnsi="Arial"/>
        </w:rPr>
      </w:r>
    </w:p>
    <w:p>
      <w:pPr>
        <w:pStyle w:val="Normal"/>
        <w:rPr/>
      </w:pPr>
      <w:r>
        <w:rPr>
          <w:rFonts w:ascii="Arial" w:hAnsi="Arial"/>
        </w:rPr>
        <w:t xml:space="preserve">«Viele Menschen wissen ganz genau, was sie </w:t>
      </w:r>
      <w:r>
        <w:rPr>
          <w:rFonts w:ascii="Arial" w:hAnsi="Arial"/>
          <w:b/>
          <w:bCs/>
          <w:u w:val="none"/>
        </w:rPr>
        <w:t>nicht</w:t>
      </w:r>
      <w:r>
        <w:rPr>
          <w:rFonts w:ascii="Arial" w:hAnsi="Arial"/>
          <w:b w:val="false"/>
          <w:bCs w:val="false"/>
          <w:u w:val="single"/>
        </w:rPr>
        <w:t xml:space="preserve"> </w:t>
      </w:r>
      <w:r>
        <w:rPr>
          <w:rFonts w:ascii="Arial" w:hAnsi="Arial"/>
        </w:rPr>
        <w:t>wollen, oft haben sie aber keine Ahnung, was sie stattdessen möchten. Indem sie hier formulieren, was sie wollen, wird oft schon ein Motivationsschub ausgelöst, der Menschen viel weiter bringt, als sie es jemals gedacht h</w:t>
      </w:r>
      <w:r>
        <w:rPr>
          <w:rFonts w:ascii="Arial" w:hAnsi="Arial"/>
        </w:rPr>
        <w:t>ä</w:t>
      </w:r>
      <w:r>
        <w:rPr>
          <w:rFonts w:ascii="Arial" w:hAnsi="Arial"/>
        </w:rPr>
        <w:t>tten», meint Markus Kessler dazu.</w:t>
      </w:r>
    </w:p>
    <w:p>
      <w:pPr>
        <w:pStyle w:val="Normal"/>
        <w:rPr>
          <w:rFonts w:ascii="Arial" w:hAnsi="Arial"/>
        </w:rPr>
      </w:pPr>
      <w:r>
        <w:rPr>
          <w:rFonts w:ascii="Arial" w:hAnsi="Arial"/>
        </w:rPr>
      </w:r>
    </w:p>
    <w:p>
      <w:pPr>
        <w:pStyle w:val="Normal"/>
        <w:rPr/>
      </w:pPr>
      <w:r>
        <w:rPr>
          <w:rFonts w:ascii="Arial" w:hAnsi="Arial"/>
        </w:rPr>
        <w:t xml:space="preserve">Dann zeigt das Buch anhand von typischen Beispielen aus 14 Lebensbereichen, wo überall Sparpotenziale liegen. Klassische und altbekannte Spartipps ergänzt </w:t>
      </w:r>
      <w:r>
        <w:rPr>
          <w:rFonts w:ascii="Arial" w:hAnsi="Arial"/>
        </w:rPr>
        <w:t>es</w:t>
      </w:r>
      <w:r>
        <w:rPr>
          <w:rFonts w:ascii="Arial" w:hAnsi="Arial"/>
        </w:rPr>
        <w:t xml:space="preserve"> mit neuen Ideen, die auch im Leser selbst den Wunsch wecken, weitere Potenziale zu finden.</w:t>
      </w:r>
    </w:p>
    <w:p>
      <w:pPr>
        <w:pStyle w:val="Normal"/>
        <w:rPr>
          <w:rFonts w:ascii="Arial" w:hAnsi="Arial"/>
        </w:rPr>
      </w:pPr>
      <w:r>
        <w:rPr>
          <w:rFonts w:ascii="Arial" w:hAnsi="Arial"/>
        </w:rPr>
      </w:r>
    </w:p>
    <w:p>
      <w:pPr>
        <w:pStyle w:val="Normal"/>
        <w:rPr/>
      </w:pPr>
      <w:r>
        <w:rPr>
          <w:rFonts w:ascii="Arial" w:hAnsi="Arial"/>
        </w:rPr>
        <w:t>Schliesslich wirft der Autor einen Blick auf die gängigen Vorurteile und Glaubenssätze dem Geld gegenüber. Er zeigt, warum es absolut logisch ist, dass jemand kein Geld besitzt, der Geld für «die Wurzel allen Übels» hält oder findet «Geld sei nicht so wichtig». Diesen und weiteren Erfolgsverhinderern geht er in dem Buch auf die Spur und regt an zu einem veränderten Denken.</w:t>
      </w:r>
    </w:p>
    <w:p>
      <w:pPr>
        <w:pStyle w:val="Normal"/>
        <w:rPr>
          <w:rFonts w:ascii="Arial" w:hAnsi="Arial"/>
        </w:rPr>
      </w:pPr>
      <w:r>
        <w:rPr>
          <w:rFonts w:ascii="Arial" w:hAnsi="Arial"/>
        </w:rPr>
      </w:r>
    </w:p>
    <w:p>
      <w:pPr>
        <w:pStyle w:val="Normal"/>
        <w:rPr/>
      </w:pPr>
      <w:r>
        <w:rPr>
          <w:rFonts w:ascii="Arial" w:hAnsi="Arial"/>
        </w:rPr>
        <w:t>Insgesamt bietet das Buch eine gute Grundlage für alle, die sich mit ihre</w:t>
      </w:r>
      <w:r>
        <w:rPr>
          <w:rFonts w:ascii="Arial" w:hAnsi="Arial"/>
        </w:rPr>
        <w:t>n</w:t>
      </w:r>
      <w:r>
        <w:rPr>
          <w:rFonts w:ascii="Arial" w:hAnsi="Arial"/>
        </w:rPr>
        <w:t xml:space="preserve"> persönlichen Finanzen auseinandersetzen wollen und finanziell erfolgreicher sein möchten. Zu kaufen ist das Buch im Buchhandel oder auf </w:t>
      </w:r>
      <w:hyperlink r:id="rId2">
        <w:r>
          <w:rPr>
            <w:rStyle w:val="Internetverknpfung"/>
            <w:rFonts w:ascii="Arial" w:hAnsi="Arial"/>
          </w:rPr>
          <w:t>www.sparenmachtspass.ch</w:t>
        </w:r>
      </w:hyperlink>
      <w:r>
        <w:rPr>
          <w:rFonts w:ascii="Arial" w:hAnsi="Arial"/>
        </w:rPr>
        <w:t>.</w:t>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pPr>
      <w:r>
        <w:rPr>
          <w:rFonts w:ascii="Arial" w:hAnsi="Arial"/>
        </w:rPr>
        <w:t>Textvolumen:</w:t>
        <w:tab/>
        <w:t xml:space="preserve"> 19</w:t>
      </w:r>
      <w:r>
        <w:rPr>
          <w:rFonts w:ascii="Arial" w:hAnsi="Arial"/>
        </w:rPr>
        <w:t>71</w:t>
      </w:r>
      <w:r>
        <w:rPr>
          <w:rFonts w:ascii="Arial" w:hAnsi="Arial"/>
        </w:rPr>
        <w:t xml:space="preserve"> Zeichen, inkl. Leerzeichen</w:t>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t>Autor:</w:t>
        <w:tab/>
        <w:tab/>
        <w:t>Markus Kessler</w:t>
      </w:r>
    </w:p>
    <w:p>
      <w:pPr>
        <w:pStyle w:val="Normal"/>
        <w:rPr/>
      </w:pPr>
      <w:r>
        <w:rPr>
          <w:rFonts w:ascii="Arial" w:hAnsi="Arial"/>
        </w:rPr>
        <w:t>Titel:</w:t>
        <w:tab/>
        <w:tab/>
        <w:t>Spar dir ein Vermögen</w:t>
      </w:r>
    </w:p>
    <w:p>
      <w:pPr>
        <w:pStyle w:val="Normal"/>
        <w:rPr>
          <w:rFonts w:ascii="Arial" w:hAnsi="Arial"/>
        </w:rPr>
      </w:pPr>
      <w:r>
        <w:rPr>
          <w:rFonts w:ascii="Arial" w:hAnsi="Arial"/>
        </w:rPr>
        <w:t>ISBN:</w:t>
        <w:tab/>
        <w:tab/>
        <w:t>978-3-7528-7997-1</w:t>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8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Lucida Sans Unicode" w:cs="Tahoma"/>
        <w:kern w:val="2"/>
        <w:sz w:val="20"/>
        <w:szCs w:val="24"/>
        <w:lang w:val="de-CH" w:eastAsia="zxx" w:bidi="zxx"/>
      </w:rPr>
    </w:rPrDefault>
    <w:pPrDefault>
      <w:pPr/>
    </w:pPrDefault>
  </w:docDefaults>
  <w:style w:type="paragraph" w:styleId="Normal">
    <w:name w:val="Normal"/>
    <w:qFormat/>
    <w:pPr>
      <w:widowControl w:val="false"/>
      <w:overflowPunct w:val="true"/>
      <w:bidi w:val="0"/>
      <w:jc w:val="left"/>
    </w:pPr>
    <w:rPr>
      <w:rFonts w:ascii="Times New Roman" w:hAnsi="Times New Roman" w:eastAsia="Lucida Sans Unicode" w:cs="Tahoma"/>
      <w:color w:val="auto"/>
      <w:kern w:val="2"/>
      <w:sz w:val="24"/>
      <w:szCs w:val="24"/>
      <w:lang w:val="de-CH" w:eastAsia="zxx" w:bidi="zxx"/>
    </w:rPr>
  </w:style>
  <w:style w:type="character" w:styleId="Internetverknpfung">
    <w:name w:val="Internetverknüpfung"/>
    <w:rPr>
      <w:color w:val="000080"/>
      <w:u w:val="single"/>
      <w:lang w:val="zxx" w:eastAsia="zxx" w:bidi="zxx"/>
    </w:rPr>
  </w:style>
  <w:style w:type="character" w:styleId="ListLabel1">
    <w:name w:val="ListLabel 1"/>
    <w:qFormat/>
    <w:rPr>
      <w:rFonts w:ascii="Arial" w:hAnsi="Arial"/>
    </w:rPr>
  </w:style>
  <w:style w:type="character" w:styleId="ListLabel2">
    <w:name w:val="ListLabel 2"/>
    <w:qFormat/>
    <w:rPr>
      <w:rFonts w:ascii="Arial" w:hAnsi="Arial"/>
    </w:rPr>
  </w:style>
  <w:style w:type="character" w:styleId="ListLabel3">
    <w:name w:val="ListLabel 3"/>
    <w:qFormat/>
    <w:rPr>
      <w:rFonts w:ascii="Arial" w:hAnsi="Arial"/>
    </w:rPr>
  </w:style>
  <w:style w:type="character" w:styleId="ListLabel4">
    <w:name w:val="ListLabel 4"/>
    <w:qFormat/>
    <w:rPr>
      <w:rFonts w:ascii="Arial" w:hAnsi="Arial"/>
    </w:rPr>
  </w:style>
  <w:style w:type="paragraph" w:styleId="Berschrift">
    <w:name w:val="Überschrift"/>
    <w:basedOn w:val="Normal"/>
    <w:next w:val="Textkrper"/>
    <w:qFormat/>
    <w:pPr>
      <w:keepNext w:val="true"/>
      <w:spacing w:before="240" w:after="120"/>
    </w:pPr>
    <w:rPr>
      <w:rFonts w:ascii="Arial" w:hAnsi="Arial" w:eastAsia="Lucida Sans Unicode" w:cs="Tahoma"/>
      <w:sz w:val="28"/>
      <w:szCs w:val="28"/>
    </w:rPr>
  </w:style>
  <w:style w:type="paragraph" w:styleId="Textkrper">
    <w:name w:val="Body Text"/>
    <w:basedOn w:val="Normal"/>
    <w:pPr>
      <w:spacing w:before="0" w:after="120"/>
    </w:pPr>
    <w:rPr/>
  </w:style>
  <w:style w:type="paragraph" w:styleId="Liste">
    <w:name w:val="List"/>
    <w:basedOn w:val="Textkrper"/>
    <w:pPr/>
    <w:rPr>
      <w:rFonts w:cs="Tahoma"/>
    </w:rPr>
  </w:style>
  <w:style w:type="paragraph" w:styleId="Beschriftung">
    <w:name w:val="Caption"/>
    <w:basedOn w:val="Normal"/>
    <w:qFormat/>
    <w:pPr>
      <w:suppressLineNumbers/>
      <w:spacing w:before="120" w:after="120"/>
    </w:pPr>
    <w:rPr>
      <w:rFonts w:cs="Tahoma"/>
      <w:i/>
      <w:iCs/>
      <w:sz w:val="24"/>
      <w:szCs w:val="24"/>
    </w:rPr>
  </w:style>
  <w:style w:type="paragraph" w:styleId="Verzeichnis">
    <w:name w:val="Verzeichnis"/>
    <w:basedOn w:val="Normal"/>
    <w:qFormat/>
    <w:pPr>
      <w:suppressLineNumbers/>
    </w:pPr>
    <w:rPr>
      <w:rFonts w:cs="Tahom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parenmachtspass.ch/"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Standardvorlage</Template>
  <TotalTime>3</TotalTime>
  <Application>LibreOffice/6.1.0.3$Windows_X86_64 LibreOffice_project/efb621ed25068d70781dc026f7e9c5187a4decd1</Application>
  <Pages>1</Pages>
  <Words>318</Words>
  <Characters>1781</Characters>
  <CharactersWithSpaces>2091</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2018-09-22T11:44:09Z</dcterms:created>
  <dc:creator>Markus Kessler</dc:creator>
  <dc:description/>
  <dc:language>de-CH</dc:language>
  <cp:lastModifiedBy>Markus Kessler</cp:lastModifiedBy>
  <cp:lastPrinted>2018-09-22T12:01:28Z</cp:lastPrinted>
  <dcterms:modified xsi:type="dcterms:W3CDTF">2018-09-23T09:46:43Z</dcterms:modified>
  <cp:revision>7</cp:revision>
  <dc:subject/>
  <dc:title>Standardvorlage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